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8CD24" w14:textId="77777777" w:rsidR="002269D3" w:rsidRPr="002269D3" w:rsidRDefault="002269D3" w:rsidP="002269D3">
      <w:pPr>
        <w:jc w:val="center"/>
        <w:rPr>
          <w:b/>
          <w:bCs/>
          <w:sz w:val="28"/>
          <w:szCs w:val="28"/>
        </w:rPr>
      </w:pPr>
      <w:r w:rsidRPr="002269D3">
        <w:rPr>
          <w:b/>
          <w:bCs/>
          <w:sz w:val="28"/>
          <w:szCs w:val="28"/>
        </w:rPr>
        <w:t>PC LINK TOOL ECR8220</w:t>
      </w:r>
    </w:p>
    <w:p w14:paraId="72527C7F" w14:textId="77777777" w:rsidR="002269D3" w:rsidRDefault="002269D3" w:rsidP="002269D3"/>
    <w:p w14:paraId="32C5D7C2" w14:textId="77777777" w:rsidR="002C274C" w:rsidRDefault="002C274C" w:rsidP="002269D3">
      <w:r>
        <w:t>Take SD card from the register and insert into computer.</w:t>
      </w:r>
    </w:p>
    <w:p w14:paraId="61C68717" w14:textId="0310B394" w:rsidR="002269D3" w:rsidRDefault="002269D3" w:rsidP="002269D3">
      <w:r>
        <w:t xml:space="preserve">We have already added data to the SD card for you with the new format. We have formatted and added files to your SD card for you to load up – Now Follow steps 1-4 on help sheet. </w:t>
      </w:r>
    </w:p>
    <w:p w14:paraId="183972B2" w14:textId="65715014" w:rsidR="002269D3" w:rsidRDefault="002269D3" w:rsidP="002269D3">
      <w:r>
        <w:t xml:space="preserve">Install </w:t>
      </w:r>
      <w:r w:rsidR="002C274C">
        <w:t>Program software from the SD card to your computer then connect</w:t>
      </w:r>
      <w:r>
        <w:t xml:space="preserve"> </w:t>
      </w:r>
      <w:r w:rsidR="002C274C">
        <w:t xml:space="preserve">the USB </w:t>
      </w:r>
      <w:r>
        <w:t xml:space="preserve">cable from back of the machine into port on computer (located at the back of the machine). </w:t>
      </w:r>
      <w:r w:rsidR="002E6CEB">
        <w:t>Then open software.</w:t>
      </w:r>
    </w:p>
    <w:p w14:paraId="6EF1DB5F" w14:textId="111AE911" w:rsidR="002269D3" w:rsidRDefault="002269D3" w:rsidP="002269D3">
      <w:r>
        <w:t xml:space="preserve">On software </w:t>
      </w:r>
      <w:r w:rsidR="002C274C">
        <w:t>tool - change to</w:t>
      </w:r>
      <w:r>
        <w:t xml:space="preserve"> Port 3 </w:t>
      </w:r>
      <w:r w:rsidR="002C274C">
        <w:t>(Red – not connected, Yellow – trying to connect, Green – connected).</w:t>
      </w:r>
    </w:p>
    <w:p w14:paraId="4F79BB01" w14:textId="77777777" w:rsidR="002269D3" w:rsidRDefault="002269D3" w:rsidP="002269D3">
      <w:r>
        <w:t>Double click on ECR8220</w:t>
      </w:r>
    </w:p>
    <w:p w14:paraId="0C07F9FF" w14:textId="77777777" w:rsidR="002269D3" w:rsidRDefault="002269D3" w:rsidP="002269D3">
      <w:r>
        <w:t>Click on UPDATE CASH REGISTER PROGRAMMING</w:t>
      </w:r>
    </w:p>
    <w:p w14:paraId="290E5CF1" w14:textId="77777777" w:rsidR="002269D3" w:rsidRDefault="002269D3" w:rsidP="002269D3">
      <w:r>
        <w:t xml:space="preserve">This will then ask if you would like to get settings from the Cash Register – click YES </w:t>
      </w:r>
    </w:p>
    <w:p w14:paraId="271050F6" w14:textId="79817A3A" w:rsidR="002269D3" w:rsidRDefault="002269D3" w:rsidP="002269D3">
      <w:r>
        <w:t>Now you can go through each area that you want to change programming within – we have also added a glossary</w:t>
      </w:r>
      <w:r w:rsidR="002C274C">
        <w:t xml:space="preserve"> to the SD card for</w:t>
      </w:r>
      <w:r>
        <w:t xml:space="preserve"> all the different sections to the </w:t>
      </w:r>
      <w:r w:rsidR="002C274C">
        <w:t>software</w:t>
      </w:r>
      <w:r>
        <w:t xml:space="preserve"> so that you can find things easier to change them.</w:t>
      </w:r>
    </w:p>
    <w:p w14:paraId="573C3AAC" w14:textId="77777777" w:rsidR="002269D3" w:rsidRDefault="002269D3" w:rsidP="002269D3">
      <w:r>
        <w:t>When you have finished and made all the changes to the register that you wish to make, we recommend that you save data back to the SD card therefore keeping the SD card up to date with information as well.</w:t>
      </w:r>
    </w:p>
    <w:p w14:paraId="4F4EA2C1" w14:textId="5D4B5858" w:rsidR="00B66150" w:rsidRDefault="002269D3" w:rsidP="002269D3">
      <w:r>
        <w:t>Menu – Programming Mode – SD Maintenance – Save To SD card – PLU Dat</w:t>
      </w:r>
      <w:r w:rsidR="00B66150">
        <w:t>a</w:t>
      </w:r>
    </w:p>
    <w:p w14:paraId="2E89088D" w14:textId="431A06B4" w:rsidR="00B66150" w:rsidRDefault="00B66150" w:rsidP="002269D3">
      <w:r>
        <w:t>This programming tool is for bulk changes to the machine. When a change is made to a page within the software you must press SAVE on that page to save the changes made. You can do multiple changes and then send to the machine.</w:t>
      </w:r>
    </w:p>
    <w:p w14:paraId="587FF70A" w14:textId="764CF0F2" w:rsidR="002E6CEB" w:rsidRDefault="002E6CEB" w:rsidP="002269D3">
      <w:r>
        <w:t>In the bottom right-hand corner of the PC Tool there is a HELP button which you can press at any time to give additional help with topics not covered with our help sheet.</w:t>
      </w:r>
    </w:p>
    <w:p w14:paraId="2F4E48E0" w14:textId="7B037C15" w:rsidR="00B66150" w:rsidRPr="00854A67" w:rsidRDefault="00B66150" w:rsidP="006B5AF8"/>
    <w:sectPr w:rsidR="00B66150" w:rsidRPr="00854A67" w:rsidSect="00762363">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2FB59" w14:textId="77777777" w:rsidR="00660D75" w:rsidRDefault="00660D75" w:rsidP="00762363">
      <w:pPr>
        <w:spacing w:after="0" w:line="240" w:lineRule="auto"/>
      </w:pPr>
      <w:r>
        <w:separator/>
      </w:r>
    </w:p>
  </w:endnote>
  <w:endnote w:type="continuationSeparator" w:id="0">
    <w:p w14:paraId="7C88C94F" w14:textId="77777777" w:rsidR="00660D75" w:rsidRDefault="00660D75" w:rsidP="00762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7B383" w14:textId="77777777" w:rsidR="00762363" w:rsidRPr="00440275" w:rsidRDefault="00440275" w:rsidP="00805E5A">
    <w:pPr>
      <w:pStyle w:val="Footer"/>
      <w:jc w:val="center"/>
    </w:pPr>
    <w:r w:rsidRPr="00933503">
      <w:rPr>
        <w:rFonts w:ascii="Calibri" w:hAnsi="Calibri" w:cs="Tahoma"/>
        <w:b/>
        <w:color w:val="17365D" w:themeColor="text2" w:themeShade="BF"/>
        <w:sz w:val="18"/>
        <w:szCs w:val="18"/>
        <w:shd w:val="clear" w:color="auto" w:fill="FFFFFF"/>
      </w:rPr>
      <w:t>Euro Cash Register Ltd t/a Cash Register Group</w:t>
    </w:r>
    <w:r w:rsidRPr="00933503">
      <w:rPr>
        <w:rFonts w:ascii="Calibri" w:hAnsi="Calibri" w:cs="Tahoma"/>
        <w:color w:val="17365D" w:themeColor="text2" w:themeShade="BF"/>
        <w:sz w:val="18"/>
        <w:szCs w:val="18"/>
        <w:shd w:val="clear" w:color="auto" w:fill="FFFFFF"/>
      </w:rPr>
      <w:t xml:space="preserve"> </w:t>
    </w:r>
    <w:r w:rsidRPr="00440275">
      <w:rPr>
        <w:rFonts w:ascii="Calibri" w:hAnsi="Calibri" w:cs="Tahoma"/>
        <w:color w:val="808080" w:themeColor="background1" w:themeShade="80"/>
        <w:sz w:val="18"/>
        <w:szCs w:val="18"/>
        <w:shd w:val="clear" w:color="auto" w:fill="FFFFFF"/>
      </w:rPr>
      <w:t>Unit 5, Bramery Business Park, Alstone Lane, Cheltenham, Gloucestershire, GL51 8HE</w:t>
    </w:r>
  </w:p>
  <w:p w14:paraId="484E70F8" w14:textId="77777777" w:rsidR="00440275" w:rsidRPr="00440275" w:rsidRDefault="00440275" w:rsidP="00805E5A">
    <w:pPr>
      <w:pStyle w:val="Footer"/>
      <w:jc w:val="center"/>
      <w:rPr>
        <w:rFonts w:ascii="Calibri" w:hAnsi="Calibri" w:cs="Tahoma"/>
        <w:color w:val="808080" w:themeColor="background1" w:themeShade="80"/>
        <w:sz w:val="18"/>
        <w:szCs w:val="18"/>
        <w:shd w:val="clear" w:color="auto" w:fill="FFFFFF"/>
      </w:rPr>
    </w:pPr>
    <w:r w:rsidRPr="00440275">
      <w:rPr>
        <w:rFonts w:ascii="Calibri" w:hAnsi="Calibri" w:cs="Tahoma"/>
        <w:color w:val="808080" w:themeColor="background1" w:themeShade="80"/>
        <w:sz w:val="18"/>
        <w:szCs w:val="18"/>
        <w:shd w:val="clear" w:color="auto" w:fill="FFFFFF"/>
      </w:rPr>
      <w:t>Euro Cash Register Ltd Company Registered in England &amp; Wales Company Number 04408128</w:t>
    </w:r>
    <w:r>
      <w:rPr>
        <w:rFonts w:ascii="Calibri" w:hAnsi="Calibri" w:cs="Tahoma"/>
        <w:color w:val="808080" w:themeColor="background1" w:themeShade="80"/>
        <w:sz w:val="18"/>
        <w:szCs w:val="18"/>
        <w:shd w:val="clear" w:color="auto" w:fill="FFFFFF"/>
      </w:rPr>
      <w:t xml:space="preserve">  </w:t>
    </w:r>
    <w:r w:rsidRPr="00440275">
      <w:rPr>
        <w:rFonts w:ascii="Calibri" w:hAnsi="Calibri" w:cs="Tahoma"/>
        <w:color w:val="808080" w:themeColor="background1" w:themeShade="80"/>
        <w:sz w:val="18"/>
        <w:szCs w:val="18"/>
        <w:shd w:val="clear" w:color="auto" w:fill="FFFFFF"/>
      </w:rPr>
      <w:t>VAT Number GB 830 2235 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1BABC" w14:textId="77777777" w:rsidR="00660D75" w:rsidRDefault="00660D75" w:rsidP="00762363">
      <w:pPr>
        <w:spacing w:after="0" w:line="240" w:lineRule="auto"/>
      </w:pPr>
      <w:r>
        <w:separator/>
      </w:r>
    </w:p>
  </w:footnote>
  <w:footnote w:type="continuationSeparator" w:id="0">
    <w:p w14:paraId="5068402A" w14:textId="77777777" w:rsidR="00660D75" w:rsidRDefault="00660D75" w:rsidP="00762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767C9" w14:textId="77777777" w:rsidR="00762363" w:rsidRPr="000E02E0" w:rsidRDefault="00D37373" w:rsidP="000E02E0">
    <w:pPr>
      <w:pStyle w:val="Header"/>
      <w:ind w:left="7200" w:firstLine="720"/>
      <w:rPr>
        <w:rFonts w:ascii="Arial" w:hAnsi="Arial" w:cs="Arial"/>
        <w:color w:val="000000"/>
        <w:sz w:val="16"/>
        <w:szCs w:val="16"/>
        <w:shd w:val="clear" w:color="auto" w:fill="FFFFFF"/>
      </w:rPr>
    </w:pPr>
    <w:r w:rsidRPr="00933503">
      <w:rPr>
        <w:rFonts w:ascii="Calibri" w:hAnsi="Calibri"/>
        <w:b/>
        <w:noProof/>
        <w:color w:val="17365D" w:themeColor="text2" w:themeShade="BF"/>
        <w:sz w:val="18"/>
        <w:szCs w:val="18"/>
      </w:rPr>
      <w:drawing>
        <wp:anchor distT="0" distB="0" distL="114300" distR="114300" simplePos="0" relativeHeight="251662336" behindDoc="0" locked="0" layoutInCell="1" allowOverlap="1" wp14:anchorId="065C6F5A" wp14:editId="31A0DB52">
          <wp:simplePos x="0" y="0"/>
          <wp:positionH relativeFrom="margin">
            <wp:align>left</wp:align>
          </wp:positionH>
          <wp:positionV relativeFrom="paragraph">
            <wp:posOffset>-240030</wp:posOffset>
          </wp:positionV>
          <wp:extent cx="1657350" cy="7162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s new PC\Desktop\CRG_no_phone.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58785" cy="71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02E0" w:rsidRPr="00933503">
      <w:rPr>
        <w:rFonts w:ascii="Calibri" w:hAnsi="Calibri"/>
        <w:b/>
        <w:noProof/>
        <w:color w:val="17365D" w:themeColor="text2" w:themeShade="BF"/>
        <w:sz w:val="18"/>
        <w:szCs w:val="18"/>
      </w:rPr>
      <w:t>T:</w:t>
    </w:r>
    <w:r w:rsidR="000E02E0" w:rsidRPr="000E02E0">
      <w:rPr>
        <w:rFonts w:ascii="Calibri" w:hAnsi="Calibri"/>
        <w:b/>
        <w:noProof/>
        <w:color w:val="9A0000"/>
        <w:sz w:val="18"/>
        <w:szCs w:val="18"/>
      </w:rPr>
      <w:tab/>
    </w:r>
    <w:r w:rsidR="000E02E0">
      <w:rPr>
        <w:rFonts w:ascii="Calibri" w:hAnsi="Calibri"/>
        <w:noProof/>
        <w:color w:val="808080" w:themeColor="background1" w:themeShade="80"/>
        <w:sz w:val="18"/>
        <w:szCs w:val="18"/>
      </w:rPr>
      <w:t xml:space="preserve">  </w:t>
    </w:r>
    <w:r w:rsidRPr="000E02E0">
      <w:rPr>
        <w:rFonts w:ascii="Arial" w:hAnsi="Arial" w:cs="Arial"/>
        <w:color w:val="808080" w:themeColor="background1" w:themeShade="80"/>
        <w:sz w:val="16"/>
        <w:szCs w:val="16"/>
        <w:shd w:val="clear" w:color="auto" w:fill="FFFFFF"/>
      </w:rPr>
      <w:t>0800 161</w:t>
    </w:r>
    <w:r w:rsidR="00805E5A">
      <w:rPr>
        <w:rFonts w:ascii="Arial" w:hAnsi="Arial" w:cs="Arial"/>
        <w:color w:val="808080" w:themeColor="background1" w:themeShade="80"/>
        <w:sz w:val="16"/>
        <w:szCs w:val="16"/>
        <w:shd w:val="clear" w:color="auto" w:fill="FFFFFF"/>
      </w:rPr>
      <w:t xml:space="preserve"> </w:t>
    </w:r>
    <w:r w:rsidRPr="000E02E0">
      <w:rPr>
        <w:rFonts w:ascii="Arial" w:hAnsi="Arial" w:cs="Arial"/>
        <w:color w:val="808080" w:themeColor="background1" w:themeShade="80"/>
        <w:sz w:val="16"/>
        <w:szCs w:val="16"/>
        <w:shd w:val="clear" w:color="auto" w:fill="FFFFFF"/>
      </w:rPr>
      <w:t>5676</w:t>
    </w:r>
  </w:p>
  <w:p w14:paraId="4475788A" w14:textId="77777777" w:rsidR="00440275" w:rsidRPr="000E02E0" w:rsidRDefault="000E02E0" w:rsidP="00762363">
    <w:pPr>
      <w:pStyle w:val="Header"/>
      <w:ind w:left="7200"/>
      <w:rPr>
        <w:rFonts w:ascii="Arial" w:hAnsi="Arial" w:cs="Arial"/>
        <w:color w:val="808080" w:themeColor="background1" w:themeShade="80"/>
        <w:sz w:val="16"/>
        <w:szCs w:val="16"/>
        <w:shd w:val="clear" w:color="auto" w:fill="FFFFFF"/>
      </w:rPr>
    </w:pPr>
    <w:r>
      <w:rPr>
        <w:rFonts w:ascii="Arial" w:hAnsi="Arial" w:cs="Arial"/>
        <w:color w:val="808080" w:themeColor="background1" w:themeShade="80"/>
        <w:sz w:val="16"/>
        <w:szCs w:val="16"/>
        <w:shd w:val="clear" w:color="auto" w:fill="FFFFFF"/>
      </w:rPr>
      <w:tab/>
      <w:t xml:space="preserve">                </w:t>
    </w:r>
    <w:r w:rsidRPr="00933503">
      <w:rPr>
        <w:rFonts w:ascii="Arial" w:hAnsi="Arial" w:cs="Arial"/>
        <w:b/>
        <w:color w:val="17365D" w:themeColor="text2" w:themeShade="BF"/>
        <w:sz w:val="16"/>
        <w:szCs w:val="16"/>
        <w:shd w:val="clear" w:color="auto" w:fill="FFFFFF"/>
      </w:rPr>
      <w:t>E:</w:t>
    </w:r>
    <w:r w:rsidRPr="00933503">
      <w:rPr>
        <w:rFonts w:ascii="Arial" w:hAnsi="Arial" w:cs="Arial"/>
        <w:color w:val="17365D" w:themeColor="text2" w:themeShade="BF"/>
        <w:sz w:val="16"/>
        <w:szCs w:val="16"/>
        <w:shd w:val="clear" w:color="auto" w:fill="FFFFFF"/>
      </w:rPr>
      <w:t xml:space="preserve">  </w:t>
    </w:r>
    <w:r w:rsidR="00440275" w:rsidRPr="000E02E0">
      <w:rPr>
        <w:rFonts w:ascii="Arial" w:hAnsi="Arial" w:cs="Arial"/>
        <w:color w:val="808080" w:themeColor="background1" w:themeShade="80"/>
        <w:sz w:val="16"/>
        <w:szCs w:val="16"/>
        <w:shd w:val="clear" w:color="auto" w:fill="FFFFFF"/>
      </w:rPr>
      <w:t>info@cashregistergroup.com</w:t>
    </w:r>
  </w:p>
  <w:p w14:paraId="699E1CE6" w14:textId="33EF52DD" w:rsidR="000E02E0" w:rsidRPr="000E02E0" w:rsidRDefault="000E02E0" w:rsidP="00762363">
    <w:pPr>
      <w:pStyle w:val="Header"/>
      <w:ind w:left="7200"/>
      <w:rPr>
        <w:rFonts w:ascii="Arial" w:hAnsi="Arial" w:cs="Arial"/>
        <w:color w:val="808080" w:themeColor="background1" w:themeShade="80"/>
        <w:sz w:val="16"/>
        <w:szCs w:val="16"/>
        <w:shd w:val="clear" w:color="auto" w:fill="FFFFFF"/>
      </w:rPr>
    </w:pPr>
    <w:r>
      <w:rPr>
        <w:rFonts w:ascii="Arial" w:hAnsi="Arial" w:cs="Arial"/>
        <w:b/>
        <w:color w:val="9A0000"/>
        <w:sz w:val="16"/>
        <w:szCs w:val="16"/>
        <w:shd w:val="clear" w:color="auto" w:fill="FFFFFF"/>
      </w:rPr>
      <w:t xml:space="preserve">                </w:t>
    </w:r>
    <w:r w:rsidRPr="00933503">
      <w:rPr>
        <w:rFonts w:ascii="Arial" w:hAnsi="Arial" w:cs="Arial"/>
        <w:b/>
        <w:color w:val="17365D" w:themeColor="text2" w:themeShade="BF"/>
        <w:sz w:val="16"/>
        <w:szCs w:val="16"/>
        <w:shd w:val="clear" w:color="auto" w:fill="FFFFFF"/>
      </w:rPr>
      <w:t>W:</w:t>
    </w:r>
    <w:r w:rsidRPr="00933503">
      <w:rPr>
        <w:rFonts w:ascii="Arial" w:hAnsi="Arial" w:cs="Arial"/>
        <w:color w:val="17365D" w:themeColor="text2" w:themeShade="BF"/>
        <w:sz w:val="16"/>
        <w:szCs w:val="16"/>
        <w:shd w:val="clear" w:color="auto" w:fill="FFFFFF"/>
      </w:rPr>
      <w:t xml:space="preserve"> </w:t>
    </w:r>
    <w:r w:rsidRPr="000E02E0">
      <w:rPr>
        <w:rFonts w:ascii="Arial" w:hAnsi="Arial" w:cs="Arial"/>
        <w:color w:val="808080" w:themeColor="background1" w:themeShade="80"/>
        <w:sz w:val="16"/>
        <w:szCs w:val="16"/>
        <w:shd w:val="clear" w:color="auto" w:fill="FFFFFF"/>
      </w:rPr>
      <w:t>www.cashregistergroup.co</w:t>
    </w:r>
    <w:r w:rsidR="00933503">
      <w:rPr>
        <w:rFonts w:ascii="Arial" w:hAnsi="Arial" w:cs="Arial"/>
        <w:color w:val="808080" w:themeColor="background1" w:themeShade="80"/>
        <w:sz w:val="16"/>
        <w:szCs w:val="16"/>
        <w:shd w:val="clear" w:color="auto" w:fill="FFFFFF"/>
      </w:rPr>
      <w:t>.uk</w:t>
    </w:r>
  </w:p>
  <w:p w14:paraId="71C78A6E" w14:textId="77777777" w:rsidR="00762363" w:rsidRDefault="00762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47B0A"/>
    <w:multiLevelType w:val="hybridMultilevel"/>
    <w:tmpl w:val="13004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815395"/>
    <w:multiLevelType w:val="hybridMultilevel"/>
    <w:tmpl w:val="81DA1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273EF"/>
    <w:multiLevelType w:val="hybridMultilevel"/>
    <w:tmpl w:val="D7929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C51B21"/>
    <w:multiLevelType w:val="hybridMultilevel"/>
    <w:tmpl w:val="F3B2A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DB0F09"/>
    <w:multiLevelType w:val="hybridMultilevel"/>
    <w:tmpl w:val="000AE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363"/>
    <w:rsid w:val="000E02E0"/>
    <w:rsid w:val="001331E6"/>
    <w:rsid w:val="002269D3"/>
    <w:rsid w:val="002A74A8"/>
    <w:rsid w:val="002C274C"/>
    <w:rsid w:val="002E6CEB"/>
    <w:rsid w:val="00305E35"/>
    <w:rsid w:val="00373AD7"/>
    <w:rsid w:val="003C21A1"/>
    <w:rsid w:val="00440275"/>
    <w:rsid w:val="004D4FC1"/>
    <w:rsid w:val="00507CAC"/>
    <w:rsid w:val="005D2B0E"/>
    <w:rsid w:val="00660D75"/>
    <w:rsid w:val="006B5AF8"/>
    <w:rsid w:val="00762363"/>
    <w:rsid w:val="00805E5A"/>
    <w:rsid w:val="00854A67"/>
    <w:rsid w:val="00933503"/>
    <w:rsid w:val="00985AEC"/>
    <w:rsid w:val="00A71C97"/>
    <w:rsid w:val="00B66150"/>
    <w:rsid w:val="00D37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93185"/>
  <w15:chartTrackingRefBased/>
  <w15:docId w15:val="{23F7080C-506B-4A12-A770-1470070C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5A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363"/>
  </w:style>
  <w:style w:type="paragraph" w:styleId="Footer">
    <w:name w:val="footer"/>
    <w:basedOn w:val="Normal"/>
    <w:link w:val="FooterChar"/>
    <w:uiPriority w:val="99"/>
    <w:unhideWhenUsed/>
    <w:rsid w:val="00762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363"/>
  </w:style>
  <w:style w:type="paragraph" w:styleId="BalloonText">
    <w:name w:val="Balloon Text"/>
    <w:basedOn w:val="Normal"/>
    <w:link w:val="BalloonTextChar"/>
    <w:uiPriority w:val="99"/>
    <w:semiHidden/>
    <w:unhideWhenUsed/>
    <w:rsid w:val="00805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E5A"/>
    <w:rPr>
      <w:rFonts w:ascii="Segoe UI" w:hAnsi="Segoe UI" w:cs="Segoe UI"/>
      <w:sz w:val="18"/>
      <w:szCs w:val="18"/>
    </w:rPr>
  </w:style>
  <w:style w:type="paragraph" w:styleId="NoSpacing">
    <w:name w:val="No Spacing"/>
    <w:uiPriority w:val="1"/>
    <w:qFormat/>
    <w:rsid w:val="00985AEC"/>
    <w:pPr>
      <w:spacing w:after="0" w:line="240" w:lineRule="auto"/>
    </w:pPr>
  </w:style>
  <w:style w:type="paragraph" w:customStyle="1" w:styleId="Style1">
    <w:name w:val="Style1"/>
    <w:basedOn w:val="Heading1"/>
    <w:link w:val="Style1Char"/>
    <w:qFormat/>
    <w:rsid w:val="00373AD7"/>
    <w:pPr>
      <w:spacing w:line="259" w:lineRule="auto"/>
    </w:pPr>
    <w:rPr>
      <w:rFonts w:ascii="Calibri Light" w:hAnsi="Calibri Light"/>
      <w:b/>
      <w:caps/>
      <w:color w:val="4F81BD" w:themeColor="accent1"/>
      <w:sz w:val="36"/>
    </w:rPr>
  </w:style>
  <w:style w:type="character" w:customStyle="1" w:styleId="Style1Char">
    <w:name w:val="Style1 Char"/>
    <w:basedOn w:val="Heading1Char"/>
    <w:link w:val="Style1"/>
    <w:rsid w:val="00373AD7"/>
    <w:rPr>
      <w:rFonts w:ascii="Calibri Light" w:eastAsiaTheme="majorEastAsia" w:hAnsi="Calibri Light" w:cstheme="majorBidi"/>
      <w:b/>
      <w:caps/>
      <w:color w:val="4F81BD" w:themeColor="accent1"/>
      <w:sz w:val="36"/>
      <w:szCs w:val="32"/>
    </w:rPr>
  </w:style>
  <w:style w:type="character" w:customStyle="1" w:styleId="Heading1Char">
    <w:name w:val="Heading 1 Char"/>
    <w:basedOn w:val="DefaultParagraphFont"/>
    <w:link w:val="Heading1"/>
    <w:uiPriority w:val="9"/>
    <w:rsid w:val="00985AEC"/>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373AD7"/>
    <w:rPr>
      <w:color w:val="0000FF" w:themeColor="hyperlink"/>
      <w:u w:val="single"/>
    </w:rPr>
  </w:style>
  <w:style w:type="character" w:styleId="UnresolvedMention">
    <w:name w:val="Unresolved Mention"/>
    <w:basedOn w:val="DefaultParagraphFont"/>
    <w:uiPriority w:val="99"/>
    <w:semiHidden/>
    <w:unhideWhenUsed/>
    <w:rsid w:val="00373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B7141-65F4-4BAA-9509-D13BB0FC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Eurocashregister ltd</dc:creator>
  <cp:keywords/>
  <dc:description/>
  <cp:lastModifiedBy>Louise Brown</cp:lastModifiedBy>
  <cp:revision>5</cp:revision>
  <cp:lastPrinted>2020-01-08T12:49:00Z</cp:lastPrinted>
  <dcterms:created xsi:type="dcterms:W3CDTF">2022-01-11T14:59:00Z</dcterms:created>
  <dcterms:modified xsi:type="dcterms:W3CDTF">2022-01-19T12:11:00Z</dcterms:modified>
</cp:coreProperties>
</file>